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05" w:rsidRDefault="00BE6B6F" w:rsidP="00C54105">
      <w:pPr>
        <w:jc w:val="right"/>
        <w:rPr>
          <w:b/>
        </w:rPr>
      </w:pPr>
      <w:r w:rsidRPr="00BE6B6F">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9.8pt;margin-top:4.15pt;width:294.75pt;height:63.65pt;z-index:251660288;mso-height-percent:200;mso-height-percent:200;mso-width-relative:margin;mso-height-relative:margin" stroked="f">
            <v:textbox style="mso-fit-shape-to-text:t">
              <w:txbxContent>
                <w:p w:rsidR="00BE6B6F" w:rsidRDefault="00BE6B6F">
                  <w:r w:rsidRPr="00BE6B6F">
                    <w:drawing>
                      <wp:inline distT="0" distB="0" distL="0" distR="0">
                        <wp:extent cx="2096770" cy="55499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096770" cy="554990"/>
                                </a:xfrm>
                                <a:prstGeom prst="rect">
                                  <a:avLst/>
                                </a:prstGeom>
                                <a:noFill/>
                                <a:ln w="9525">
                                  <a:noFill/>
                                  <a:miter lim="800000"/>
                                  <a:headEnd/>
                                  <a:tailEnd/>
                                </a:ln>
                              </pic:spPr>
                            </pic:pic>
                          </a:graphicData>
                        </a:graphic>
                      </wp:inline>
                    </w:drawing>
                  </w:r>
                </w:p>
              </w:txbxContent>
            </v:textbox>
          </v:shape>
        </w:pict>
      </w:r>
      <w:r w:rsidR="00C54105">
        <w:rPr>
          <w:noProof/>
        </w:rPr>
        <w:drawing>
          <wp:inline distT="0" distB="0" distL="0" distR="0">
            <wp:extent cx="2419350" cy="1612899"/>
            <wp:effectExtent l="19050" t="0" r="0" b="0"/>
            <wp:docPr id="3" name="Picture 1" descr="D:\DOCUMENTS\My Pictures\Schlumberger\OpenH_u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My Pictures\Schlumberger\OpenH_upd.jpg"/>
                    <pic:cNvPicPr>
                      <a:picLocks noChangeAspect="1" noChangeArrowheads="1"/>
                    </pic:cNvPicPr>
                  </pic:nvPicPr>
                  <pic:blipFill>
                    <a:blip r:embed="rId5" cstate="print"/>
                    <a:srcRect/>
                    <a:stretch>
                      <a:fillRect/>
                    </a:stretch>
                  </pic:blipFill>
                  <pic:spPr bwMode="auto">
                    <a:xfrm flipH="1">
                      <a:off x="0" y="0"/>
                      <a:ext cx="2419351" cy="1612900"/>
                    </a:xfrm>
                    <a:prstGeom prst="rect">
                      <a:avLst/>
                    </a:prstGeom>
                    <a:noFill/>
                    <a:ln w="9525">
                      <a:noFill/>
                      <a:miter lim="800000"/>
                      <a:headEnd/>
                      <a:tailEnd/>
                    </a:ln>
                  </pic:spPr>
                </pic:pic>
              </a:graphicData>
            </a:graphic>
          </wp:inline>
        </w:drawing>
      </w:r>
    </w:p>
    <w:p w:rsidR="00C54105" w:rsidRDefault="00C54105" w:rsidP="00DB0B93">
      <w:pPr>
        <w:jc w:val="center"/>
        <w:rPr>
          <w:b/>
        </w:rPr>
      </w:pPr>
    </w:p>
    <w:p w:rsidR="00D745FE" w:rsidRPr="00C54105" w:rsidRDefault="00C54105" w:rsidP="00DB0B93">
      <w:pPr>
        <w:jc w:val="center"/>
        <w:rPr>
          <w:b/>
          <w:sz w:val="24"/>
        </w:rPr>
      </w:pPr>
      <w:r w:rsidRPr="00C54105">
        <w:rPr>
          <w:b/>
          <w:sz w:val="24"/>
        </w:rPr>
        <w:t>INTERNATIONAL OPPORTUNITIES FOR MOST PROMISING EMPLOYEES</w:t>
      </w:r>
    </w:p>
    <w:p w:rsidR="00DB0B93" w:rsidRPr="00BE6B6F" w:rsidRDefault="00DB0B93" w:rsidP="0026654E">
      <w:pPr>
        <w:jc w:val="both"/>
        <w:rPr>
          <w:rFonts w:ascii="Univers 57 Condensed" w:hAnsi="Univers 57 Condensed"/>
        </w:rPr>
      </w:pPr>
      <w:r w:rsidRPr="00BE6B6F">
        <w:rPr>
          <w:rFonts w:ascii="Univers 57 Condensed" w:hAnsi="Univers 57 Condensed"/>
        </w:rPr>
        <w:t xml:space="preserve">Schlumberger has an interesting story to tell of international experience for most promising employees in HR field. </w:t>
      </w:r>
    </w:p>
    <w:p w:rsidR="009B5071" w:rsidRPr="00BE6B6F" w:rsidRDefault="00DB0B93" w:rsidP="0026654E">
      <w:pPr>
        <w:jc w:val="both"/>
        <w:rPr>
          <w:rFonts w:ascii="Univers 57 Condensed" w:hAnsi="Univers 57 Condensed"/>
        </w:rPr>
      </w:pPr>
      <w:r w:rsidRPr="00BE6B6F">
        <w:rPr>
          <w:rFonts w:ascii="Univers 57 Condensed" w:hAnsi="Univers 57 Condensed"/>
        </w:rPr>
        <w:t>Since the early 20s, Schlumberger has pushed geographical and intellectual frontiers in pursuit of delivery the right level of service quality</w:t>
      </w:r>
      <w:r w:rsidR="009B5071" w:rsidRPr="00BE6B6F">
        <w:rPr>
          <w:rFonts w:ascii="Univers 57 Condensed" w:hAnsi="Univers 57 Condensed"/>
        </w:rPr>
        <w:t xml:space="preserve"> to our employees</w:t>
      </w:r>
      <w:r w:rsidRPr="00BE6B6F">
        <w:rPr>
          <w:rFonts w:ascii="Univers 57 Condensed" w:hAnsi="Univers 57 Condensed"/>
        </w:rPr>
        <w:t xml:space="preserve">. Without smart guys from Personnel that would not mean much. </w:t>
      </w:r>
      <w:r w:rsidR="009B5071" w:rsidRPr="00BE6B6F">
        <w:rPr>
          <w:rFonts w:ascii="Univers 57 Condensed" w:hAnsi="Univers 57 Condensed"/>
        </w:rPr>
        <w:t xml:space="preserve">Therefore, a lot of time and effort is spent on development and career planning in Personnel function. </w:t>
      </w:r>
    </w:p>
    <w:p w:rsidR="00AD42F0" w:rsidRPr="00BE6B6F" w:rsidRDefault="00AD42F0" w:rsidP="0026654E">
      <w:pPr>
        <w:jc w:val="both"/>
        <w:rPr>
          <w:rFonts w:ascii="Univers 57 Condensed" w:hAnsi="Univers 57 Condensed"/>
        </w:rPr>
      </w:pPr>
      <w:r w:rsidRPr="00BE6B6F">
        <w:rPr>
          <w:rFonts w:ascii="Univers 57 Condensed" w:hAnsi="Univers 57 Condensed"/>
        </w:rPr>
        <w:t>First years in personnel department are defined by a lot of responsibility, accompanied by a fixed step  training program. It takes a special kind of person to be successful in Schlumberger: You should be passionate about using your qualification in a practical context to enhance service delivery for the employees. You’ll understand the enormous value of working in a team, alongside the men and women from very diverse backgrounds and cultures.</w:t>
      </w:r>
    </w:p>
    <w:p w:rsidR="0026654E" w:rsidRPr="00BE6B6F" w:rsidRDefault="0026654E" w:rsidP="0026654E">
      <w:pPr>
        <w:jc w:val="both"/>
        <w:rPr>
          <w:rFonts w:ascii="Univers 57 Condensed" w:hAnsi="Univers 57 Condensed"/>
        </w:rPr>
      </w:pPr>
      <w:r w:rsidRPr="00BE6B6F">
        <w:rPr>
          <w:rFonts w:ascii="Univers 57 Condensed" w:hAnsi="Univers 57 Condensed"/>
        </w:rPr>
        <w:t xml:space="preserve">Your intellectual curiosity is paralleled by our commitment to formal HR training as well as soft skills training. The internal training program structure encourages your proactive involvement in planning and managing your learning program. The program is driven by competencies that are complemented by key formal training seminars throughout the fixed-step program. Competency management provides clear career progression opportunities for you, and efficient skill identification and resource planning for the company. </w:t>
      </w:r>
    </w:p>
    <w:p w:rsidR="00AD42F0" w:rsidRPr="00BE6B6F" w:rsidRDefault="0026654E" w:rsidP="0026654E">
      <w:pPr>
        <w:jc w:val="both"/>
        <w:rPr>
          <w:rFonts w:ascii="Univers 57 Condensed" w:hAnsi="Univers 57 Condensed"/>
        </w:rPr>
      </w:pPr>
      <w:r w:rsidRPr="00BE6B6F">
        <w:rPr>
          <w:rFonts w:ascii="Univers 57 Condensed" w:hAnsi="Univers 57 Condensed"/>
        </w:rPr>
        <w:t> </w:t>
      </w:r>
      <w:r w:rsidR="00AD42F0" w:rsidRPr="00BE6B6F">
        <w:rPr>
          <w:rFonts w:ascii="Univers 57 Condensed" w:hAnsi="Univers 57 Condensed"/>
        </w:rPr>
        <w:t xml:space="preserve">We promote from within, based on merit, and depending on your drive and performance, you can achieve great success. We use the term “borderless careers” because we impose no boundaries on geography, department, function, or rate of progression. </w:t>
      </w:r>
    </w:p>
    <w:p w:rsidR="009B5071" w:rsidRPr="00BE6B6F" w:rsidRDefault="0026654E" w:rsidP="0026654E">
      <w:pPr>
        <w:jc w:val="both"/>
        <w:rPr>
          <w:rFonts w:ascii="Univers 57 Condensed" w:hAnsi="Univers 57 Condensed"/>
        </w:rPr>
      </w:pPr>
      <w:r w:rsidRPr="00BE6B6F">
        <w:rPr>
          <w:rFonts w:ascii="Univers 57 Condensed" w:hAnsi="Univers 57 Condensed"/>
        </w:rPr>
        <w:t xml:space="preserve">Curious how it all works in real life? Let’s look closer at guys from Personnel. </w:t>
      </w:r>
    </w:p>
    <w:p w:rsidR="00000AF5" w:rsidRPr="00BE6B6F" w:rsidRDefault="00FB789E" w:rsidP="00000AF5">
      <w:pPr>
        <w:jc w:val="both"/>
        <w:rPr>
          <w:rFonts w:ascii="Univers 57 Condensed" w:hAnsi="Univers 57 Condensed"/>
        </w:rPr>
      </w:pPr>
      <w:r w:rsidRPr="00BE6B6F">
        <w:rPr>
          <w:rFonts w:ascii="Univers 57 Condensed" w:hAnsi="Univers 57 Condensed"/>
        </w:rPr>
        <w:t>In 2001 Sergey graduated from</w:t>
      </w:r>
      <w:r w:rsidR="0026654E" w:rsidRPr="00BE6B6F">
        <w:rPr>
          <w:rFonts w:ascii="Univers 57 Condensed" w:hAnsi="Univers 57 Condensed"/>
        </w:rPr>
        <w:t xml:space="preserve"> </w:t>
      </w:r>
      <w:r w:rsidR="00DE694F" w:rsidRPr="00BE6B6F">
        <w:rPr>
          <w:rFonts w:ascii="Univers 57 Condensed" w:hAnsi="Univers 57 Condensed"/>
        </w:rPr>
        <w:t>State University of Management in Moscow. Sergey joined Schlumberger as employee service</w:t>
      </w:r>
      <w:r w:rsidRPr="00BE6B6F">
        <w:rPr>
          <w:rFonts w:ascii="Univers 57 Condensed" w:hAnsi="Univers 57 Condensed"/>
        </w:rPr>
        <w:t>s</w:t>
      </w:r>
      <w:r w:rsidR="00DE694F" w:rsidRPr="00BE6B6F">
        <w:rPr>
          <w:rFonts w:ascii="Univers 57 Condensed" w:hAnsi="Univers 57 Condensed"/>
        </w:rPr>
        <w:t xml:space="preserve"> administrator. It was necessary to respond to queries from employees, perform such actions</w:t>
      </w:r>
      <w:r w:rsidR="00000AF5" w:rsidRPr="00BE6B6F">
        <w:rPr>
          <w:rFonts w:ascii="Univers 57 Condensed" w:hAnsi="Univers 57 Condensed"/>
        </w:rPr>
        <w:t xml:space="preserve"> as hiring, promotion, transfer</w:t>
      </w:r>
      <w:r w:rsidR="00DE694F" w:rsidRPr="00BE6B6F">
        <w:rPr>
          <w:rFonts w:ascii="Univers 57 Condensed" w:hAnsi="Univers 57 Condensed"/>
        </w:rPr>
        <w:t xml:space="preserve">, termination. </w:t>
      </w:r>
      <w:r w:rsidR="00000AF5" w:rsidRPr="00BE6B6F">
        <w:rPr>
          <w:rFonts w:ascii="Univers 57 Condensed" w:hAnsi="Univers 57 Condensed"/>
        </w:rPr>
        <w:t xml:space="preserve">In a year, Sergey was working as payroll support expert in Brussels, Belgium.  New assignment came in 2004. Position was in Dubai. In several years Sergey returned to Russia, where worked initially in Moscow, then in Tyumen. From 2010 Sergey works in Doha, Qatar as </w:t>
      </w:r>
      <w:r w:rsidRPr="00BE6B6F">
        <w:rPr>
          <w:rFonts w:ascii="Univers 57 Condensed" w:hAnsi="Univers 57 Condensed"/>
        </w:rPr>
        <w:t xml:space="preserve">country </w:t>
      </w:r>
      <w:r w:rsidR="00000AF5" w:rsidRPr="00BE6B6F">
        <w:rPr>
          <w:rFonts w:ascii="Univers 57 Condensed" w:hAnsi="Univers 57 Condensed"/>
        </w:rPr>
        <w:t xml:space="preserve">personnel manager. </w:t>
      </w:r>
    </w:p>
    <w:p w:rsidR="00FC76F9" w:rsidRPr="00BE6B6F" w:rsidRDefault="00FC76F9" w:rsidP="00FC76F9">
      <w:pPr>
        <w:jc w:val="both"/>
        <w:rPr>
          <w:rFonts w:ascii="Univers 57 Condensed" w:hAnsi="Univers 57 Condensed"/>
        </w:rPr>
      </w:pPr>
      <w:r w:rsidRPr="00BE6B6F">
        <w:rPr>
          <w:rFonts w:ascii="Univers 57 Condensed" w:hAnsi="Univers 57 Condensed"/>
        </w:rPr>
        <w:lastRenderedPageBreak/>
        <w:t xml:space="preserve">Julia started to work at Schlumberger 13 years ago in Moscow. In several years Julia became personnel manager. She took full responsibility for all personnel issues and in Moscow, Saint-Petersburg, Kiev, Almaty. </w:t>
      </w:r>
      <w:r w:rsidR="00E45E0C" w:rsidRPr="00BE6B6F">
        <w:rPr>
          <w:rFonts w:ascii="Univers 57 Condensed" w:hAnsi="Univers 57 Condensed"/>
        </w:rPr>
        <w:t>Julia dealt with salary scales creation, benefits policy development, medical and life insurance programs</w:t>
      </w:r>
      <w:r w:rsidRPr="00BE6B6F">
        <w:rPr>
          <w:rFonts w:ascii="Univers 57 Condensed" w:hAnsi="Univers 57 Condensed"/>
        </w:rPr>
        <w:t xml:space="preserve"> </w:t>
      </w:r>
      <w:r w:rsidR="00E45E0C" w:rsidRPr="00BE6B6F">
        <w:rPr>
          <w:rFonts w:ascii="Univers 57 Condensed" w:hAnsi="Univers 57 Condensed"/>
        </w:rPr>
        <w:t>implementation. In 2003 she was transferred in Paris, France. Then Julia went to Dubai. After 3 years of work in United Arab Emirates</w:t>
      </w:r>
      <w:r w:rsidR="004149BD" w:rsidRPr="00BE6B6F">
        <w:rPr>
          <w:rFonts w:ascii="Univers 57 Condensed" w:hAnsi="Univers 57 Condensed"/>
        </w:rPr>
        <w:t>, position in Bangkok</w:t>
      </w:r>
      <w:r w:rsidR="00E45E0C" w:rsidRPr="00BE6B6F">
        <w:rPr>
          <w:rFonts w:ascii="Univers 57 Condensed" w:hAnsi="Univers 57 Condensed"/>
        </w:rPr>
        <w:t xml:space="preserve"> was offered. </w:t>
      </w:r>
      <w:r w:rsidR="004149BD" w:rsidRPr="00BE6B6F">
        <w:rPr>
          <w:rFonts w:ascii="Univers 57 Condensed" w:hAnsi="Univers 57 Condensed"/>
        </w:rPr>
        <w:t>In 2009 Julia</w:t>
      </w:r>
      <w:r w:rsidR="00B80661" w:rsidRPr="00BE6B6F">
        <w:rPr>
          <w:rFonts w:ascii="Univers 57 Condensed" w:hAnsi="Univers 57 Condensed"/>
        </w:rPr>
        <w:t xml:space="preserve"> came to Doha, Qatar. Current place of work </w:t>
      </w:r>
      <w:proofErr w:type="gramStart"/>
      <w:r w:rsidR="00B80661" w:rsidRPr="00BE6B6F">
        <w:rPr>
          <w:rFonts w:ascii="Univers 57 Condensed" w:hAnsi="Univers 57 Condensed"/>
        </w:rPr>
        <w:t xml:space="preserve">is </w:t>
      </w:r>
      <w:r w:rsidR="00FB789E" w:rsidRPr="00BE6B6F">
        <w:rPr>
          <w:rFonts w:ascii="Univers 57 Condensed" w:hAnsi="Univers 57 Condensed"/>
        </w:rPr>
        <w:t xml:space="preserve"> Personnel</w:t>
      </w:r>
      <w:proofErr w:type="gramEnd"/>
      <w:r w:rsidR="00FB789E" w:rsidRPr="00BE6B6F">
        <w:rPr>
          <w:rFonts w:ascii="Univers 57 Condensed" w:hAnsi="Univers 57 Condensed"/>
        </w:rPr>
        <w:t xml:space="preserve"> Director in one of companies, belonging to Schlumberger group in Moscow.</w:t>
      </w:r>
    </w:p>
    <w:p w:rsidR="00DB0B93" w:rsidRPr="00BE6B6F" w:rsidRDefault="00000AF5" w:rsidP="00B80661">
      <w:pPr>
        <w:jc w:val="both"/>
        <w:rPr>
          <w:rFonts w:ascii="Univers 57 Condensed" w:hAnsi="Univers 57 Condensed"/>
        </w:rPr>
      </w:pPr>
      <w:r w:rsidRPr="00BE6B6F">
        <w:rPr>
          <w:rFonts w:ascii="Univers 57 Condensed" w:hAnsi="Univers 57 Condensed"/>
        </w:rPr>
        <w:t xml:space="preserve"> It is probably fair to say that Schlumberger is a good place to build you </w:t>
      </w:r>
      <w:r w:rsidR="00FB789E" w:rsidRPr="00BE6B6F">
        <w:rPr>
          <w:rFonts w:ascii="Univers 57 Condensed" w:hAnsi="Univers 57 Condensed"/>
        </w:rPr>
        <w:t xml:space="preserve">career </w:t>
      </w:r>
      <w:r w:rsidRPr="00BE6B6F">
        <w:rPr>
          <w:rFonts w:ascii="Univers 57 Condensed" w:hAnsi="Univers 57 Condensed"/>
        </w:rPr>
        <w:t xml:space="preserve">and our HR professionals are well recognized and sought after in the industry. One of the secret ingredients in that receipe is the early responsibility that we give to people that really shapes an interesting crowd of young managers. Another ingredient is our learning and development programs. </w:t>
      </w:r>
    </w:p>
    <w:sectPr w:rsidR="00DB0B93" w:rsidRPr="00BE6B6F" w:rsidSect="00D745F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Univers 57 Condensed">
    <w:panose1 w:val="000B05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B93"/>
    <w:rsid w:val="00000AF5"/>
    <w:rsid w:val="000012D2"/>
    <w:rsid w:val="00052A87"/>
    <w:rsid w:val="000F6031"/>
    <w:rsid w:val="00126FD5"/>
    <w:rsid w:val="0016640F"/>
    <w:rsid w:val="00170C7A"/>
    <w:rsid w:val="00181908"/>
    <w:rsid w:val="001949F1"/>
    <w:rsid w:val="001C35BE"/>
    <w:rsid w:val="00256FC6"/>
    <w:rsid w:val="00260236"/>
    <w:rsid w:val="0026654E"/>
    <w:rsid w:val="00282446"/>
    <w:rsid w:val="002B2F60"/>
    <w:rsid w:val="002B60C8"/>
    <w:rsid w:val="002F1E3B"/>
    <w:rsid w:val="003C1798"/>
    <w:rsid w:val="004149BD"/>
    <w:rsid w:val="0042517B"/>
    <w:rsid w:val="00457428"/>
    <w:rsid w:val="00473206"/>
    <w:rsid w:val="004B7803"/>
    <w:rsid w:val="004C72A9"/>
    <w:rsid w:val="00506610"/>
    <w:rsid w:val="0054499D"/>
    <w:rsid w:val="005831F5"/>
    <w:rsid w:val="0058380B"/>
    <w:rsid w:val="005B769F"/>
    <w:rsid w:val="005D22E2"/>
    <w:rsid w:val="005D3E22"/>
    <w:rsid w:val="006A4C8D"/>
    <w:rsid w:val="007663F1"/>
    <w:rsid w:val="007F3109"/>
    <w:rsid w:val="00842B91"/>
    <w:rsid w:val="008720AF"/>
    <w:rsid w:val="008914B5"/>
    <w:rsid w:val="008D567D"/>
    <w:rsid w:val="00981144"/>
    <w:rsid w:val="009B2626"/>
    <w:rsid w:val="009B5071"/>
    <w:rsid w:val="009D1947"/>
    <w:rsid w:val="009F3A88"/>
    <w:rsid w:val="00A3265C"/>
    <w:rsid w:val="00A61AAA"/>
    <w:rsid w:val="00A651BA"/>
    <w:rsid w:val="00A90226"/>
    <w:rsid w:val="00AB1989"/>
    <w:rsid w:val="00AD42F0"/>
    <w:rsid w:val="00B236C3"/>
    <w:rsid w:val="00B80661"/>
    <w:rsid w:val="00BE6B6F"/>
    <w:rsid w:val="00C406E1"/>
    <w:rsid w:val="00C54105"/>
    <w:rsid w:val="00CB7C8F"/>
    <w:rsid w:val="00CF6641"/>
    <w:rsid w:val="00D45C95"/>
    <w:rsid w:val="00D745FE"/>
    <w:rsid w:val="00DA5E62"/>
    <w:rsid w:val="00DA753C"/>
    <w:rsid w:val="00DB0B93"/>
    <w:rsid w:val="00DE694F"/>
    <w:rsid w:val="00DF606A"/>
    <w:rsid w:val="00DF7488"/>
    <w:rsid w:val="00E45E0C"/>
    <w:rsid w:val="00EA4338"/>
    <w:rsid w:val="00F307CC"/>
    <w:rsid w:val="00F6728F"/>
    <w:rsid w:val="00F9433F"/>
    <w:rsid w:val="00FA3382"/>
    <w:rsid w:val="00FB789E"/>
    <w:rsid w:val="00FC1176"/>
    <w:rsid w:val="00FC76F9"/>
    <w:rsid w:val="00FD5034"/>
    <w:rsid w:val="00FF4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848069">
      <w:bodyDiv w:val="1"/>
      <w:marLeft w:val="0"/>
      <w:marRight w:val="0"/>
      <w:marTop w:val="0"/>
      <w:marBottom w:val="0"/>
      <w:divBdr>
        <w:top w:val="none" w:sz="0" w:space="0" w:color="auto"/>
        <w:left w:val="none" w:sz="0" w:space="0" w:color="auto"/>
        <w:bottom w:val="none" w:sz="0" w:space="0" w:color="auto"/>
        <w:right w:val="none" w:sz="0" w:space="0" w:color="auto"/>
      </w:divBdr>
    </w:div>
    <w:div w:id="507910105">
      <w:bodyDiv w:val="1"/>
      <w:marLeft w:val="0"/>
      <w:marRight w:val="0"/>
      <w:marTop w:val="0"/>
      <w:marBottom w:val="0"/>
      <w:divBdr>
        <w:top w:val="none" w:sz="0" w:space="0" w:color="auto"/>
        <w:left w:val="none" w:sz="0" w:space="0" w:color="auto"/>
        <w:bottom w:val="none" w:sz="0" w:space="0" w:color="auto"/>
        <w:right w:val="none" w:sz="0" w:space="0" w:color="auto"/>
      </w:divBdr>
    </w:div>
    <w:div w:id="533353010">
      <w:bodyDiv w:val="1"/>
      <w:marLeft w:val="0"/>
      <w:marRight w:val="0"/>
      <w:marTop w:val="0"/>
      <w:marBottom w:val="0"/>
      <w:divBdr>
        <w:top w:val="none" w:sz="0" w:space="0" w:color="auto"/>
        <w:left w:val="none" w:sz="0" w:space="0" w:color="auto"/>
        <w:bottom w:val="none" w:sz="0" w:space="0" w:color="auto"/>
        <w:right w:val="none" w:sz="0" w:space="0" w:color="auto"/>
      </w:divBdr>
    </w:div>
    <w:div w:id="695303438">
      <w:bodyDiv w:val="1"/>
      <w:marLeft w:val="0"/>
      <w:marRight w:val="0"/>
      <w:marTop w:val="0"/>
      <w:marBottom w:val="0"/>
      <w:divBdr>
        <w:top w:val="none" w:sz="0" w:space="0" w:color="auto"/>
        <w:left w:val="none" w:sz="0" w:space="0" w:color="auto"/>
        <w:bottom w:val="none" w:sz="0" w:space="0" w:color="auto"/>
        <w:right w:val="none" w:sz="0" w:space="0" w:color="auto"/>
      </w:divBdr>
    </w:div>
    <w:div w:id="912861173">
      <w:bodyDiv w:val="1"/>
      <w:marLeft w:val="0"/>
      <w:marRight w:val="0"/>
      <w:marTop w:val="0"/>
      <w:marBottom w:val="0"/>
      <w:divBdr>
        <w:top w:val="none" w:sz="0" w:space="0" w:color="auto"/>
        <w:left w:val="none" w:sz="0" w:space="0" w:color="auto"/>
        <w:bottom w:val="none" w:sz="0" w:space="0" w:color="auto"/>
        <w:right w:val="none" w:sz="0" w:space="0" w:color="auto"/>
      </w:divBdr>
    </w:div>
    <w:div w:id="1198276344">
      <w:bodyDiv w:val="1"/>
      <w:marLeft w:val="0"/>
      <w:marRight w:val="0"/>
      <w:marTop w:val="0"/>
      <w:marBottom w:val="0"/>
      <w:divBdr>
        <w:top w:val="none" w:sz="0" w:space="0" w:color="auto"/>
        <w:left w:val="none" w:sz="0" w:space="0" w:color="auto"/>
        <w:bottom w:val="none" w:sz="0" w:space="0" w:color="auto"/>
        <w:right w:val="none" w:sz="0" w:space="0" w:color="auto"/>
      </w:divBdr>
    </w:div>
    <w:div w:id="1472212857">
      <w:bodyDiv w:val="1"/>
      <w:marLeft w:val="0"/>
      <w:marRight w:val="0"/>
      <w:marTop w:val="0"/>
      <w:marBottom w:val="0"/>
      <w:divBdr>
        <w:top w:val="none" w:sz="0" w:space="0" w:color="auto"/>
        <w:left w:val="none" w:sz="0" w:space="0" w:color="auto"/>
        <w:bottom w:val="none" w:sz="0" w:space="0" w:color="auto"/>
        <w:right w:val="none" w:sz="0" w:space="0" w:color="auto"/>
      </w:divBdr>
    </w:div>
    <w:div w:id="19684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515</Words>
  <Characters>2846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Schlumberger</dc:creator>
  <cp:keywords/>
  <dc:description/>
  <cp:lastModifiedBy>smirnova1</cp:lastModifiedBy>
  <cp:revision>6</cp:revision>
  <dcterms:created xsi:type="dcterms:W3CDTF">2011-09-08T03:00:00Z</dcterms:created>
  <dcterms:modified xsi:type="dcterms:W3CDTF">2011-09-12T08:39:00Z</dcterms:modified>
</cp:coreProperties>
</file>